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40" w:lineRule="exact"/>
        <w:jc w:val="center"/>
        <w:rPr>
          <w:spacing w:val="30"/>
          <w:sz w:val="24"/>
          <w:szCs w:val="24"/>
        </w:rPr>
      </w:pPr>
    </w:p>
    <w:p>
      <w:pPr>
        <w:adjustRightInd w:val="0"/>
        <w:snapToGrid w:val="0"/>
        <w:spacing w:line="240" w:lineRule="atLeast"/>
        <w:ind w:right="482"/>
        <w:rPr>
          <w:rFonts w:ascii="黑体" w:hAnsi="黑体" w:eastAsia="黑体"/>
          <w:sz w:val="32"/>
          <w:szCs w:val="32"/>
        </w:rPr>
      </w:pPr>
      <w:bookmarkStart w:id="0" w:name="_Toc53491112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napToGrid w:val="0"/>
        <w:spacing w:before="156" w:beforeLines="50" w:after="156" w:afterLines="50"/>
        <w:jc w:val="center"/>
        <w:rPr>
          <w:rFonts w:hint="eastAsia" w:ascii="华文中宋" w:hAnsi="华文中宋" w:eastAsia="华文中宋"/>
          <w:b/>
          <w:color w:val="000000"/>
          <w:spacing w:val="-5"/>
          <w:kern w:val="0"/>
          <w:sz w:val="36"/>
        </w:rPr>
      </w:pPr>
      <w:r>
        <w:rPr>
          <w:rFonts w:hint="eastAsia" w:ascii="华文中宋" w:hAnsi="华文中宋" w:eastAsia="华文中宋"/>
          <w:b/>
          <w:color w:val="000000"/>
          <w:spacing w:val="-5"/>
          <w:kern w:val="0"/>
          <w:sz w:val="36"/>
        </w:rPr>
        <w:t>2020电气工程学院院（校）长论坛会议</w:t>
      </w:r>
      <w:r>
        <w:rPr>
          <w:rFonts w:hint="eastAsia" w:ascii="华文中宋" w:hAnsi="华文中宋" w:eastAsia="华文中宋"/>
          <w:b/>
          <w:bCs/>
          <w:color w:val="000000"/>
          <w:spacing w:val="-5"/>
          <w:kern w:val="0"/>
          <w:sz w:val="36"/>
          <w:szCs w:val="36"/>
        </w:rPr>
        <w:t>议程</w:t>
      </w:r>
    </w:p>
    <w:p>
      <w:pPr>
        <w:topLinePunct/>
        <w:snapToGrid w:val="0"/>
        <w:ind w:firstLine="333" w:firstLineChars="100"/>
        <w:rPr>
          <w:rFonts w:ascii="仿宋_GB2312" w:hAnsi="仿宋_GB2312" w:eastAsia="仿宋_GB2312"/>
          <w:color w:val="000000"/>
          <w:spacing w:val="6"/>
          <w:sz w:val="32"/>
          <w:lang w:val="zh-CN"/>
        </w:rPr>
      </w:pPr>
      <w:r>
        <w:rPr>
          <w:rFonts w:hint="eastAsia" w:ascii="仿宋_GB2312" w:hAnsi="仿宋_GB2312" w:eastAsia="仿宋_GB2312"/>
          <w:b/>
          <w:color w:val="000000"/>
          <w:spacing w:val="6"/>
          <w:sz w:val="32"/>
          <w:lang w:val="zh-CN"/>
        </w:rPr>
        <w:t>会议时间</w:t>
      </w:r>
      <w:r>
        <w:rPr>
          <w:rFonts w:hint="eastAsia" w:ascii="仿宋_GB2312" w:hAnsi="仿宋_GB2312" w:eastAsia="仿宋_GB2312"/>
          <w:color w:val="000000"/>
          <w:spacing w:val="6"/>
          <w:sz w:val="32"/>
          <w:lang w:val="zh-CN"/>
        </w:rPr>
        <w:t>：2020年10月18日</w:t>
      </w:r>
    </w:p>
    <w:p>
      <w:pPr>
        <w:topLinePunct/>
        <w:snapToGrid w:val="0"/>
        <w:spacing w:after="156" w:afterLines="50"/>
        <w:ind w:firstLine="333" w:firstLineChars="100"/>
        <w:rPr>
          <w:rFonts w:hint="eastAsia" w:ascii="仿宋_GB2312" w:hAnsi="仿宋_GB2312"/>
          <w:color w:val="000000"/>
          <w:spacing w:val="6"/>
          <w:sz w:val="32"/>
          <w:lang w:val="zh-CN"/>
        </w:rPr>
      </w:pPr>
      <w:r>
        <w:rPr>
          <w:rFonts w:hint="eastAsia" w:ascii="仿宋_GB2312" w:hAnsi="仿宋_GB2312" w:eastAsia="仿宋_GB2312"/>
          <w:b/>
          <w:color w:val="000000"/>
          <w:spacing w:val="6"/>
          <w:sz w:val="32"/>
          <w:lang w:val="zh-CN"/>
        </w:rPr>
        <w:t>会议地点</w:t>
      </w:r>
      <w:r>
        <w:rPr>
          <w:rFonts w:hint="eastAsia" w:ascii="仿宋_GB2312" w:hAnsi="仿宋_GB2312" w:eastAsia="仿宋_GB2312"/>
          <w:color w:val="000000"/>
          <w:spacing w:val="6"/>
          <w:sz w:val="32"/>
          <w:lang w:val="zh-CN"/>
        </w:rPr>
        <w:t>：温州华侨饭店</w:t>
      </w:r>
    </w:p>
    <w:bookmarkEnd w:id="0"/>
    <w:tbl>
      <w:tblPr>
        <w:tblStyle w:val="17"/>
        <w:tblW w:w="95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29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pacing w:val="6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 w:eastAsia="仿宋_GB2312"/>
                <w:b/>
                <w:bCs/>
                <w:spacing w:val="6"/>
                <w:sz w:val="28"/>
                <w:szCs w:val="28"/>
              </w:rPr>
              <w:t>时间</w:t>
            </w:r>
          </w:p>
        </w:tc>
        <w:tc>
          <w:tcPr>
            <w:tcW w:w="838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pacing w:val="6"/>
                <w:sz w:val="28"/>
                <w:szCs w:val="28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517" w:type="dxa"/>
            <w:gridSpan w:val="2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黑体"/>
                <w:bCs/>
                <w:spacing w:val="6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6"/>
                <w:sz w:val="28"/>
                <w:szCs w:val="28"/>
              </w:rPr>
              <w:t>开幕式</w:t>
            </w:r>
          </w:p>
          <w:p>
            <w:pPr>
              <w:adjustRightInd w:val="0"/>
              <w:spacing w:line="240" w:lineRule="atLeast"/>
              <w:jc w:val="center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主持人：路书军，中国电机工程学会副理事长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29" w:type="dxa"/>
            <w:vAlign w:val="center"/>
          </w:tcPr>
          <w:p>
            <w:pPr>
              <w:adjustRightInd w:val="0"/>
              <w:spacing w:line="240" w:lineRule="atLeast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14:00-</w:t>
            </w:r>
          </w:p>
          <w:p>
            <w:pPr>
              <w:adjustRightInd w:val="0"/>
              <w:spacing w:line="240" w:lineRule="atLeast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 xml:space="preserve">14:05 </w:t>
            </w:r>
          </w:p>
        </w:tc>
        <w:tc>
          <w:tcPr>
            <w:tcW w:w="838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介绍嘉宾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129" w:type="dxa"/>
            <w:vAlign w:val="center"/>
          </w:tcPr>
          <w:p>
            <w:pPr>
              <w:adjustRightInd w:val="0"/>
              <w:spacing w:line="240" w:lineRule="atLeast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eastAsia="仿宋_GB2312"/>
                <w:bCs/>
                <w:spacing w:val="6"/>
                <w:sz w:val="28"/>
                <w:szCs w:val="28"/>
              </w:rPr>
              <w:t>14:05</w:t>
            </w: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-</w:t>
            </w:r>
          </w:p>
          <w:p>
            <w:pPr>
              <w:adjustRightInd w:val="0"/>
              <w:spacing w:line="240" w:lineRule="atLeast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eastAsia="仿宋_GB2312"/>
                <w:bCs/>
                <w:spacing w:val="6"/>
                <w:sz w:val="28"/>
                <w:szCs w:val="28"/>
              </w:rPr>
              <w:t>14</w:t>
            </w: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:</w:t>
            </w:r>
            <w:r>
              <w:rPr>
                <w:rFonts w:eastAsia="仿宋_GB2312"/>
                <w:bCs/>
                <w:spacing w:val="6"/>
                <w:sz w:val="28"/>
                <w:szCs w:val="28"/>
              </w:rPr>
              <w:t>25</w:t>
            </w:r>
          </w:p>
        </w:tc>
        <w:tc>
          <w:tcPr>
            <w:tcW w:w="8388" w:type="dxa"/>
            <w:vAlign w:val="center"/>
          </w:tcPr>
          <w:p>
            <w:pPr>
              <w:adjustRightInd w:val="0"/>
              <w:spacing w:line="240" w:lineRule="atLeast"/>
              <w:rPr>
                <w:rFonts w:eastAsia="仿宋_GB2312"/>
                <w:b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pacing w:val="6"/>
                <w:sz w:val="28"/>
                <w:szCs w:val="28"/>
              </w:rPr>
              <w:t>领导致辞：</w:t>
            </w:r>
          </w:p>
          <w:p>
            <w:pPr>
              <w:adjustRightInd w:val="0"/>
              <w:spacing w:line="240" w:lineRule="atLeast"/>
              <w:ind w:left="1108" w:leftChars="16" w:hanging="1074" w:hangingChars="368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舒印彪，中国电机工程学会理事长，国际电工委员会主席，</w:t>
            </w:r>
          </w:p>
          <w:p>
            <w:pPr>
              <w:adjustRightInd w:val="0"/>
              <w:spacing w:line="240" w:lineRule="atLeast"/>
              <w:ind w:left="664" w:leftChars="316" w:firstLine="584" w:firstLineChars="200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中国工程院院士</w:t>
            </w:r>
          </w:p>
          <w:p>
            <w:pPr>
              <w:adjustRightInd w:val="0"/>
              <w:spacing w:line="240" w:lineRule="atLeast"/>
              <w:ind w:left="1234" w:leftChars="16" w:hanging="1200" w:hangingChars="411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杨庆新，中国电工技术学会理事长，天津理工大学校长</w:t>
            </w:r>
          </w:p>
          <w:p>
            <w:pPr>
              <w:adjustRightInd w:val="0"/>
              <w:spacing w:line="240" w:lineRule="atLeast"/>
              <w:ind w:firstLine="29" w:firstLineChars="10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王立忠，浙江大学副校长</w:t>
            </w:r>
          </w:p>
          <w:p>
            <w:pPr>
              <w:adjustRightInd w:val="0"/>
              <w:spacing w:line="240" w:lineRule="atLeast"/>
              <w:ind w:firstLine="29" w:firstLineChars="10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 xml:space="preserve">赵 </w:t>
            </w:r>
            <w:r>
              <w:rPr>
                <w:rFonts w:eastAsia="仿宋_GB2312"/>
                <w:bCs/>
                <w:spacing w:val="6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敏，温州大学校长</w:t>
            </w:r>
          </w:p>
          <w:p>
            <w:pPr>
              <w:adjustRightInd w:val="0"/>
              <w:spacing w:line="240" w:lineRule="atLeast"/>
              <w:ind w:firstLine="29" w:firstLineChars="10"/>
              <w:rPr>
                <w:rFonts w:eastAsia="仿宋_GB2312"/>
                <w:b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南存辉，全国政协常委，全国工商联副主席，正泰集团董事长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517" w:type="dxa"/>
            <w:gridSpan w:val="2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黑体"/>
                <w:bCs/>
                <w:spacing w:val="6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6"/>
                <w:sz w:val="28"/>
                <w:szCs w:val="28"/>
              </w:rPr>
              <w:t>主旨报告</w:t>
            </w:r>
          </w:p>
          <w:p>
            <w:pPr>
              <w:adjustRightInd w:val="0"/>
              <w:spacing w:line="240" w:lineRule="atLeast"/>
              <w:jc w:val="center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主持人：盛况，浙江大学电气工程学院院长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adjustRightInd w:val="0"/>
              <w:spacing w:line="240" w:lineRule="atLeast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eastAsia="仿宋_GB2312"/>
                <w:bCs/>
                <w:spacing w:val="6"/>
                <w:sz w:val="28"/>
                <w:szCs w:val="28"/>
              </w:rPr>
              <w:t>14:25</w:t>
            </w: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-</w:t>
            </w:r>
          </w:p>
          <w:p>
            <w:pPr>
              <w:adjustRightInd w:val="0"/>
              <w:spacing w:line="240" w:lineRule="atLeast"/>
              <w:rPr>
                <w:rFonts w:eastAsia="仿宋_GB2312"/>
                <w:b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1</w:t>
            </w:r>
            <w:r>
              <w:rPr>
                <w:rFonts w:eastAsia="仿宋_GB2312"/>
                <w:bCs/>
                <w:spacing w:val="6"/>
                <w:sz w:val="28"/>
                <w:szCs w:val="28"/>
              </w:rPr>
              <w:t>5</w:t>
            </w: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:</w:t>
            </w:r>
            <w:r>
              <w:rPr>
                <w:rFonts w:eastAsia="仿宋_GB2312"/>
                <w:bCs/>
                <w:spacing w:val="6"/>
                <w:sz w:val="28"/>
                <w:szCs w:val="28"/>
              </w:rPr>
              <w:t>3</w:t>
            </w: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5</w:t>
            </w:r>
          </w:p>
        </w:tc>
        <w:tc>
          <w:tcPr>
            <w:tcW w:w="8388" w:type="dxa"/>
            <w:vAlign w:val="center"/>
          </w:tcPr>
          <w:p>
            <w:pPr>
              <w:adjustRightInd w:val="0"/>
              <w:spacing w:line="240" w:lineRule="atLeast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pacing w:val="6"/>
                <w:sz w:val="28"/>
                <w:szCs w:val="28"/>
              </w:rPr>
              <w:t>报 告 人：</w:t>
            </w:r>
            <w:r>
              <w:rPr>
                <w:rFonts w:eastAsia="仿宋_GB2312"/>
                <w:bCs/>
                <w:spacing w:val="6"/>
                <w:sz w:val="28"/>
                <w:szCs w:val="28"/>
              </w:rPr>
              <w:t>关永刚</w:t>
            </w: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，国家自然科学基金委员会工程与材料科学部</w:t>
            </w:r>
          </w:p>
          <w:p>
            <w:pPr>
              <w:adjustRightInd w:val="0"/>
              <w:spacing w:line="240" w:lineRule="atLeast"/>
              <w:ind w:firstLine="1460" w:firstLineChars="500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电气科学与工程学科项目主任</w:t>
            </w:r>
          </w:p>
          <w:p>
            <w:pPr>
              <w:adjustRightInd w:val="0"/>
              <w:spacing w:line="240" w:lineRule="atLeast"/>
              <w:rPr>
                <w:rFonts w:eastAsia="仿宋_GB2312"/>
                <w:b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pacing w:val="6"/>
                <w:sz w:val="28"/>
                <w:szCs w:val="28"/>
              </w:rPr>
              <w:t>报告题目：</w:t>
            </w: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电气科学与工程学科自然科学基金情况介绍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pacing w:val="6"/>
                <w:sz w:val="28"/>
                <w:szCs w:val="28"/>
              </w:rPr>
            </w:pPr>
          </w:p>
        </w:tc>
        <w:tc>
          <w:tcPr>
            <w:tcW w:w="8388" w:type="dxa"/>
            <w:vAlign w:val="center"/>
          </w:tcPr>
          <w:p>
            <w:pPr>
              <w:spacing w:line="240" w:lineRule="auto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pacing w:val="6"/>
                <w:sz w:val="28"/>
                <w:szCs w:val="28"/>
              </w:rPr>
              <w:t>报 告 人：</w:t>
            </w: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程时杰，中国科学院院士，</w:t>
            </w:r>
            <w:r>
              <w:rPr>
                <w:rFonts w:eastAsia="仿宋_GB2312"/>
                <w:bCs/>
                <w:spacing w:val="6"/>
                <w:sz w:val="28"/>
                <w:szCs w:val="28"/>
              </w:rPr>
              <w:t>华中科技大学教授</w:t>
            </w:r>
          </w:p>
          <w:p>
            <w:pPr>
              <w:adjustRightInd w:val="0"/>
              <w:spacing w:line="240" w:lineRule="auto"/>
              <w:ind w:firstLine="1460" w:firstLineChars="500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文劲宇，华中科技大学</w:t>
            </w:r>
            <w:r>
              <w:rPr>
                <w:rFonts w:eastAsia="仿宋_GB2312"/>
                <w:bCs/>
                <w:spacing w:val="6"/>
                <w:sz w:val="28"/>
                <w:szCs w:val="28"/>
              </w:rPr>
              <w:t>电气与电子工程学院院长</w:t>
            </w:r>
          </w:p>
          <w:p>
            <w:pPr>
              <w:adjustRightInd w:val="0"/>
              <w:spacing w:line="240" w:lineRule="atLeast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pacing w:val="6"/>
                <w:sz w:val="28"/>
                <w:szCs w:val="28"/>
              </w:rPr>
              <w:t>报告题目：</w:t>
            </w: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新工科背景下电气工程专业学位研究生培养的思考</w:t>
            </w:r>
          </w:p>
          <w:p>
            <w:pPr>
              <w:adjustRightInd w:val="0"/>
              <w:spacing w:line="240" w:lineRule="atLeast"/>
              <w:ind w:firstLine="1460" w:firstLineChars="500"/>
              <w:rPr>
                <w:rFonts w:eastAsia="仿宋_GB2312"/>
                <w:b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与探索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29" w:type="dxa"/>
            <w:vAlign w:val="center"/>
          </w:tcPr>
          <w:p>
            <w:pPr>
              <w:adjustRightInd w:val="0"/>
              <w:spacing w:line="240" w:lineRule="atLeast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1</w:t>
            </w:r>
            <w:r>
              <w:rPr>
                <w:rFonts w:eastAsia="仿宋_GB2312"/>
                <w:bCs/>
                <w:spacing w:val="6"/>
                <w:sz w:val="28"/>
                <w:szCs w:val="28"/>
              </w:rPr>
              <w:t>5</w:t>
            </w: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:</w:t>
            </w:r>
            <w:r>
              <w:rPr>
                <w:rFonts w:eastAsia="仿宋_GB2312"/>
                <w:bCs/>
                <w:spacing w:val="6"/>
                <w:sz w:val="28"/>
                <w:szCs w:val="28"/>
              </w:rPr>
              <w:t>3</w:t>
            </w: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5-</w:t>
            </w:r>
          </w:p>
          <w:p>
            <w:pPr>
              <w:adjustRightInd w:val="0"/>
              <w:spacing w:line="240" w:lineRule="atLeast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eastAsia="仿宋_GB2312"/>
                <w:bCs/>
                <w:spacing w:val="6"/>
                <w:sz w:val="28"/>
                <w:szCs w:val="28"/>
              </w:rPr>
              <w:t>15:50</w:t>
            </w:r>
          </w:p>
        </w:tc>
        <w:tc>
          <w:tcPr>
            <w:tcW w:w="8388" w:type="dxa"/>
            <w:vAlign w:val="center"/>
          </w:tcPr>
          <w:p>
            <w:pPr>
              <w:spacing w:line="240" w:lineRule="atLeast"/>
              <w:rPr>
                <w:rFonts w:eastAsia="仿宋_GB2312"/>
                <w:b/>
                <w:bCs/>
                <w:spacing w:val="6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6"/>
                <w:sz w:val="28"/>
                <w:szCs w:val="28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adjustRightInd w:val="0"/>
              <w:spacing w:line="240" w:lineRule="atLeast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eastAsia="仿宋_GB2312"/>
                <w:bCs/>
                <w:spacing w:val="6"/>
                <w:sz w:val="28"/>
                <w:szCs w:val="28"/>
              </w:rPr>
              <w:t>15:50</w:t>
            </w: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-</w:t>
            </w:r>
          </w:p>
          <w:p>
            <w:pPr>
              <w:adjustRightInd w:val="0"/>
              <w:spacing w:line="240" w:lineRule="atLeast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1</w:t>
            </w:r>
            <w:r>
              <w:rPr>
                <w:rFonts w:eastAsia="仿宋_GB2312"/>
                <w:bCs/>
                <w:spacing w:val="6"/>
                <w:sz w:val="28"/>
                <w:szCs w:val="28"/>
              </w:rPr>
              <w:t>7</w:t>
            </w: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:</w:t>
            </w:r>
            <w:r>
              <w:rPr>
                <w:rFonts w:eastAsia="仿宋_GB2312"/>
                <w:bCs/>
                <w:spacing w:val="6"/>
                <w:sz w:val="28"/>
                <w:szCs w:val="28"/>
              </w:rPr>
              <w:t>00</w:t>
            </w:r>
          </w:p>
        </w:tc>
        <w:tc>
          <w:tcPr>
            <w:tcW w:w="8388" w:type="dxa"/>
            <w:vAlign w:val="center"/>
          </w:tcPr>
          <w:p>
            <w:pPr>
              <w:adjustRightInd w:val="0"/>
              <w:spacing w:line="240" w:lineRule="atLeast"/>
              <w:jc w:val="left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pacing w:val="6"/>
                <w:sz w:val="28"/>
                <w:szCs w:val="28"/>
              </w:rPr>
              <w:t>报 告 人：</w:t>
            </w:r>
            <w:r>
              <w:rPr>
                <w:rFonts w:eastAsia="仿宋_GB2312"/>
                <w:bCs/>
                <w:spacing w:val="6"/>
                <w:sz w:val="28"/>
                <w:szCs w:val="28"/>
              </w:rPr>
              <w:t>Alain Bouscayrol，</w:t>
            </w: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法国里尔大学教授</w:t>
            </w:r>
          </w:p>
          <w:p>
            <w:pPr>
              <w:spacing w:line="240" w:lineRule="atLeast"/>
              <w:jc w:val="left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pacing w:val="6"/>
                <w:sz w:val="28"/>
                <w:szCs w:val="28"/>
              </w:rPr>
              <w:t>报告题目</w:t>
            </w: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：Ex</w:t>
            </w:r>
            <w:r>
              <w:rPr>
                <w:rFonts w:eastAsia="仿宋_GB2312"/>
                <w:bCs/>
                <w:spacing w:val="6"/>
                <w:sz w:val="28"/>
                <w:szCs w:val="28"/>
              </w:rPr>
              <w:t xml:space="preserve">perience of an Industry-oriented Master Degree in </w:t>
            </w:r>
          </w:p>
          <w:p>
            <w:pPr>
              <w:spacing w:line="240" w:lineRule="atLeast"/>
              <w:ind w:firstLine="1460" w:firstLineChars="500"/>
              <w:jc w:val="left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eastAsia="仿宋_GB2312"/>
                <w:bCs/>
                <w:spacing w:val="6"/>
                <w:sz w:val="28"/>
                <w:szCs w:val="28"/>
              </w:rPr>
              <w:t>France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FF0000"/>
                <w:spacing w:val="6"/>
                <w:sz w:val="28"/>
                <w:szCs w:val="28"/>
              </w:rPr>
            </w:pPr>
          </w:p>
        </w:tc>
        <w:tc>
          <w:tcPr>
            <w:tcW w:w="8388" w:type="dxa"/>
            <w:vAlign w:val="center"/>
          </w:tcPr>
          <w:p>
            <w:pPr>
              <w:adjustRightInd w:val="0"/>
              <w:spacing w:line="240" w:lineRule="atLeast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pacing w:val="6"/>
                <w:sz w:val="28"/>
                <w:szCs w:val="28"/>
              </w:rPr>
              <w:t>报 告 人：</w:t>
            </w: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卜佳俊</w:t>
            </w:r>
            <w:r>
              <w:rPr>
                <w:rFonts w:eastAsia="仿宋_GB2312"/>
                <w:bCs/>
                <w:spacing w:val="6"/>
                <w:sz w:val="28"/>
                <w:szCs w:val="28"/>
              </w:rPr>
              <w:t>，</w:t>
            </w: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浙江大学研究生院副院长、专业学位处处</w:t>
            </w:r>
          </w:p>
          <w:p>
            <w:pPr>
              <w:adjustRightInd w:val="0"/>
              <w:spacing w:line="240" w:lineRule="atLeast"/>
              <w:ind w:firstLine="1460" w:firstLineChars="500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长、</w:t>
            </w:r>
            <w:r>
              <w:rPr>
                <w:rFonts w:eastAsia="仿宋_GB2312"/>
                <w:bCs/>
                <w:spacing w:val="6"/>
                <w:sz w:val="28"/>
                <w:szCs w:val="28"/>
              </w:rPr>
              <w:t>浙江大学</w:t>
            </w: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工程师学院</w:t>
            </w:r>
            <w:r>
              <w:rPr>
                <w:rFonts w:eastAsia="仿宋_GB2312"/>
                <w:bCs/>
                <w:spacing w:val="6"/>
                <w:sz w:val="28"/>
                <w:szCs w:val="28"/>
              </w:rPr>
              <w:t>副院长</w:t>
            </w:r>
          </w:p>
          <w:p>
            <w:pPr>
              <w:adjustRightInd w:val="0"/>
              <w:spacing w:line="240" w:lineRule="atLeast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pacing w:val="6"/>
                <w:sz w:val="28"/>
                <w:szCs w:val="28"/>
              </w:rPr>
              <w:t>报告题目：</w:t>
            </w: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工程类专业学位研究生培养——浙江大学的探索与</w:t>
            </w:r>
          </w:p>
          <w:p>
            <w:pPr>
              <w:adjustRightInd w:val="0"/>
              <w:spacing w:line="240" w:lineRule="atLeast"/>
              <w:ind w:firstLine="1460" w:firstLineChars="500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517" w:type="dxa"/>
            <w:gridSpan w:val="2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黑体"/>
                <w:bCs/>
                <w:spacing w:val="6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6"/>
                <w:sz w:val="28"/>
                <w:szCs w:val="28"/>
              </w:rPr>
              <w:t>教育交流论坛</w:t>
            </w:r>
          </w:p>
          <w:p>
            <w:pPr>
              <w:adjustRightInd w:val="0"/>
              <w:spacing w:line="240" w:lineRule="atLeast"/>
              <w:jc w:val="center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主持人：沈建新，浙江大学电气工程学院副院长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129" w:type="dxa"/>
            <w:vAlign w:val="center"/>
          </w:tcPr>
          <w:p>
            <w:pPr>
              <w:adjustRightInd w:val="0"/>
              <w:spacing w:line="240" w:lineRule="atLeast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17</w:t>
            </w:r>
            <w:r>
              <w:rPr>
                <w:rFonts w:eastAsia="仿宋_GB2312"/>
                <w:bCs/>
                <w:spacing w:val="6"/>
                <w:sz w:val="28"/>
                <w:szCs w:val="28"/>
              </w:rPr>
              <w:t>:</w:t>
            </w: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0</w:t>
            </w:r>
            <w:r>
              <w:rPr>
                <w:rFonts w:eastAsia="仿宋_GB2312"/>
                <w:bCs/>
                <w:spacing w:val="6"/>
                <w:sz w:val="28"/>
                <w:szCs w:val="28"/>
              </w:rPr>
              <w:t>0</w:t>
            </w: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-</w:t>
            </w:r>
          </w:p>
          <w:p>
            <w:pPr>
              <w:adjustRightInd w:val="0"/>
              <w:spacing w:line="240" w:lineRule="atLeast"/>
              <w:rPr>
                <w:rFonts w:eastAsia="仿宋_GB2312"/>
                <w:bCs/>
                <w:color w:val="FF0000"/>
                <w:spacing w:val="6"/>
                <w:sz w:val="28"/>
                <w:szCs w:val="28"/>
              </w:rPr>
            </w:pPr>
            <w:r>
              <w:rPr>
                <w:rFonts w:eastAsia="仿宋_GB2312"/>
                <w:bCs/>
                <w:spacing w:val="6"/>
                <w:sz w:val="28"/>
                <w:szCs w:val="28"/>
              </w:rPr>
              <w:t>1</w:t>
            </w: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8</w:t>
            </w:r>
            <w:r>
              <w:rPr>
                <w:rFonts w:eastAsia="仿宋_GB2312"/>
                <w:bCs/>
                <w:spacing w:val="6"/>
                <w:sz w:val="28"/>
                <w:szCs w:val="28"/>
              </w:rPr>
              <w:t>:</w:t>
            </w: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0</w:t>
            </w:r>
            <w:r>
              <w:rPr>
                <w:rFonts w:eastAsia="仿宋_GB2312"/>
                <w:bCs/>
                <w:spacing w:val="6"/>
                <w:sz w:val="28"/>
                <w:szCs w:val="28"/>
              </w:rPr>
              <w:t>0</w:t>
            </w:r>
          </w:p>
        </w:tc>
        <w:tc>
          <w:tcPr>
            <w:tcW w:w="8388" w:type="dxa"/>
            <w:vAlign w:val="center"/>
          </w:tcPr>
          <w:p>
            <w:pPr>
              <w:adjustRightInd w:val="0"/>
              <w:spacing w:line="240" w:lineRule="atLeast"/>
              <w:rPr>
                <w:rFonts w:eastAsia="仿宋_GB2312"/>
                <w:b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pacing w:val="6"/>
                <w:sz w:val="28"/>
                <w:szCs w:val="28"/>
              </w:rPr>
              <w:t>交流主题：</w:t>
            </w:r>
          </w:p>
          <w:p>
            <w:pPr>
              <w:numPr>
                <w:ilvl w:val="0"/>
                <w:numId w:val="1"/>
              </w:numPr>
              <w:spacing w:line="240" w:lineRule="atLeast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电气工程学科发展</w:t>
            </w:r>
          </w:p>
          <w:p>
            <w:pPr>
              <w:numPr>
                <w:ilvl w:val="0"/>
                <w:numId w:val="1"/>
              </w:numPr>
              <w:spacing w:line="240" w:lineRule="atLeast"/>
              <w:rPr>
                <w:rFonts w:eastAsia="仿宋_GB2312"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电气工程领域专业学位研究生培养</w:t>
            </w:r>
          </w:p>
          <w:p>
            <w:pPr>
              <w:numPr>
                <w:ilvl w:val="0"/>
                <w:numId w:val="1"/>
              </w:numPr>
              <w:spacing w:line="240" w:lineRule="atLeast"/>
              <w:rPr>
                <w:rFonts w:eastAsia="仿宋_GB2312"/>
                <w:b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电气工程研究生国际化教育</w:t>
            </w:r>
          </w:p>
        </w:tc>
      </w:tr>
    </w:tbl>
    <w:p>
      <w:pPr>
        <w:spacing w:line="440" w:lineRule="exact"/>
        <w:jc w:val="both"/>
        <w:rPr>
          <w:rFonts w:eastAsia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480"/>
    </w:pPr>
    <w:r>
      <w:rPr>
        <w:rFonts w:ascii="宋体"/>
        <w:sz w:val="24"/>
        <w:szCs w:val="24"/>
      </w:rPr>
      <w:tab/>
    </w:r>
    <w:r>
      <w:rPr>
        <w:rFonts w:ascii="宋体" w:hAnsi="宋体" w:cs="宋体"/>
        <w:sz w:val="24"/>
        <w:szCs w:val="24"/>
      </w:rPr>
      <w:t xml:space="preserve">- </w:t>
    </w:r>
    <w:r>
      <w:rPr>
        <w:rFonts w:ascii="宋体" w:hAnsi="宋体" w:cs="宋体"/>
        <w:sz w:val="24"/>
        <w:szCs w:val="24"/>
      </w:rPr>
      <w:fldChar w:fldCharType="begin"/>
    </w:r>
    <w:r>
      <w:rPr>
        <w:rFonts w:ascii="宋体" w:hAnsi="宋体" w:cs="宋体"/>
        <w:sz w:val="24"/>
        <w:szCs w:val="24"/>
      </w:rPr>
      <w:instrText xml:space="preserve"> PAGE </w:instrText>
    </w:r>
    <w:r>
      <w:rPr>
        <w:rFonts w:ascii="宋体" w:hAnsi="宋体" w:cs="宋体"/>
        <w:sz w:val="24"/>
        <w:szCs w:val="24"/>
      </w:rPr>
      <w:fldChar w:fldCharType="separate"/>
    </w:r>
    <w:r>
      <w:rPr>
        <w:rFonts w:ascii="宋体" w:hAnsi="宋体" w:cs="宋体"/>
        <w:sz w:val="24"/>
        <w:szCs w:val="24"/>
      </w:rPr>
      <w:t>2</w:t>
    </w:r>
    <w:r>
      <w:rPr>
        <w:rFonts w:ascii="宋体" w:hAnsi="宋体" w:cs="宋体"/>
        <w:sz w:val="24"/>
        <w:szCs w:val="24"/>
      </w:rPr>
      <w:fldChar w:fldCharType="end"/>
    </w:r>
    <w:r>
      <w:rPr>
        <w:rFonts w:ascii="宋体" w:hAnsi="宋体" w:cs="宋体"/>
        <w:sz w:val="24"/>
        <w:szCs w:val="24"/>
      </w:rPr>
      <w:t xml:space="preserve"> 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54274"/>
    <w:multiLevelType w:val="multilevel"/>
    <w:tmpl w:val="7A254274"/>
    <w:lvl w:ilvl="0" w:tentative="0">
      <w:start w:val="1"/>
      <w:numFmt w:val="bullet"/>
      <w:lvlText w:val="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11E2"/>
    <w:rsid w:val="00003512"/>
    <w:rsid w:val="000050D8"/>
    <w:rsid w:val="00017C1C"/>
    <w:rsid w:val="00020FE7"/>
    <w:rsid w:val="000319F7"/>
    <w:rsid w:val="00035EC4"/>
    <w:rsid w:val="00056C2F"/>
    <w:rsid w:val="0007377D"/>
    <w:rsid w:val="00080D34"/>
    <w:rsid w:val="0008134B"/>
    <w:rsid w:val="0009656C"/>
    <w:rsid w:val="00097074"/>
    <w:rsid w:val="000971C1"/>
    <w:rsid w:val="000A0DB0"/>
    <w:rsid w:val="000A1E3A"/>
    <w:rsid w:val="000A4171"/>
    <w:rsid w:val="000A45B3"/>
    <w:rsid w:val="000B504D"/>
    <w:rsid w:val="000C654E"/>
    <w:rsid w:val="000C6E1F"/>
    <w:rsid w:val="000D7932"/>
    <w:rsid w:val="000E2A3B"/>
    <w:rsid w:val="000F51A0"/>
    <w:rsid w:val="000F74E7"/>
    <w:rsid w:val="00103A7B"/>
    <w:rsid w:val="00104433"/>
    <w:rsid w:val="00106359"/>
    <w:rsid w:val="0011150B"/>
    <w:rsid w:val="0011379D"/>
    <w:rsid w:val="00113EE8"/>
    <w:rsid w:val="00117C29"/>
    <w:rsid w:val="00120808"/>
    <w:rsid w:val="001347A1"/>
    <w:rsid w:val="0013706D"/>
    <w:rsid w:val="00141992"/>
    <w:rsid w:val="00141EF7"/>
    <w:rsid w:val="00157225"/>
    <w:rsid w:val="00162DEE"/>
    <w:rsid w:val="00170D03"/>
    <w:rsid w:val="001777F0"/>
    <w:rsid w:val="00180B8D"/>
    <w:rsid w:val="001A0AF8"/>
    <w:rsid w:val="001B2708"/>
    <w:rsid w:val="001B6220"/>
    <w:rsid w:val="001C16EB"/>
    <w:rsid w:val="001D6259"/>
    <w:rsid w:val="001E2642"/>
    <w:rsid w:val="001E7CB6"/>
    <w:rsid w:val="001F2A1E"/>
    <w:rsid w:val="001F5656"/>
    <w:rsid w:val="002017FB"/>
    <w:rsid w:val="00210041"/>
    <w:rsid w:val="00210CCA"/>
    <w:rsid w:val="002255C3"/>
    <w:rsid w:val="002257BE"/>
    <w:rsid w:val="00227133"/>
    <w:rsid w:val="0023276A"/>
    <w:rsid w:val="00233769"/>
    <w:rsid w:val="00235536"/>
    <w:rsid w:val="00236598"/>
    <w:rsid w:val="0024300E"/>
    <w:rsid w:val="0024541C"/>
    <w:rsid w:val="00250874"/>
    <w:rsid w:val="00251C12"/>
    <w:rsid w:val="00252973"/>
    <w:rsid w:val="00255188"/>
    <w:rsid w:val="00257AFD"/>
    <w:rsid w:val="00274C95"/>
    <w:rsid w:val="00275DCC"/>
    <w:rsid w:val="00277FBF"/>
    <w:rsid w:val="0029148C"/>
    <w:rsid w:val="002914C6"/>
    <w:rsid w:val="0029651B"/>
    <w:rsid w:val="00296ADB"/>
    <w:rsid w:val="002B16FE"/>
    <w:rsid w:val="002B2EB4"/>
    <w:rsid w:val="002B4F8F"/>
    <w:rsid w:val="002B5D1F"/>
    <w:rsid w:val="002C0AB9"/>
    <w:rsid w:val="002D2189"/>
    <w:rsid w:val="002D23FA"/>
    <w:rsid w:val="002D39BA"/>
    <w:rsid w:val="002D5F2D"/>
    <w:rsid w:val="002D74C1"/>
    <w:rsid w:val="002F0E4D"/>
    <w:rsid w:val="002F2B02"/>
    <w:rsid w:val="002F3B60"/>
    <w:rsid w:val="002F40E0"/>
    <w:rsid w:val="002F4DF5"/>
    <w:rsid w:val="00322408"/>
    <w:rsid w:val="00331C98"/>
    <w:rsid w:val="00335AAE"/>
    <w:rsid w:val="003408EB"/>
    <w:rsid w:val="00341C3A"/>
    <w:rsid w:val="00342842"/>
    <w:rsid w:val="003448BF"/>
    <w:rsid w:val="0034588A"/>
    <w:rsid w:val="003552A0"/>
    <w:rsid w:val="003715D6"/>
    <w:rsid w:val="00376126"/>
    <w:rsid w:val="003776A4"/>
    <w:rsid w:val="00387D1C"/>
    <w:rsid w:val="00390F58"/>
    <w:rsid w:val="003910B4"/>
    <w:rsid w:val="00391C78"/>
    <w:rsid w:val="00393A7F"/>
    <w:rsid w:val="00395D44"/>
    <w:rsid w:val="0039745D"/>
    <w:rsid w:val="003A07B8"/>
    <w:rsid w:val="003A12AA"/>
    <w:rsid w:val="003A4776"/>
    <w:rsid w:val="003A7482"/>
    <w:rsid w:val="003B2348"/>
    <w:rsid w:val="003D74D7"/>
    <w:rsid w:val="003E5E90"/>
    <w:rsid w:val="003F4F71"/>
    <w:rsid w:val="00404EB0"/>
    <w:rsid w:val="004134CB"/>
    <w:rsid w:val="004162F7"/>
    <w:rsid w:val="00417956"/>
    <w:rsid w:val="004426FA"/>
    <w:rsid w:val="00445C8C"/>
    <w:rsid w:val="00450706"/>
    <w:rsid w:val="00456A74"/>
    <w:rsid w:val="004634D3"/>
    <w:rsid w:val="0048081C"/>
    <w:rsid w:val="00481B1E"/>
    <w:rsid w:val="00487E4B"/>
    <w:rsid w:val="00491A6F"/>
    <w:rsid w:val="00493595"/>
    <w:rsid w:val="004A4C57"/>
    <w:rsid w:val="004A53B2"/>
    <w:rsid w:val="004B3111"/>
    <w:rsid w:val="004B4AAB"/>
    <w:rsid w:val="004C0469"/>
    <w:rsid w:val="004C287B"/>
    <w:rsid w:val="004C6AF8"/>
    <w:rsid w:val="004D0638"/>
    <w:rsid w:val="004D261A"/>
    <w:rsid w:val="004D7784"/>
    <w:rsid w:val="004E3D70"/>
    <w:rsid w:val="004F12C7"/>
    <w:rsid w:val="004F4225"/>
    <w:rsid w:val="004F7AF7"/>
    <w:rsid w:val="00514A17"/>
    <w:rsid w:val="005170E1"/>
    <w:rsid w:val="00524B68"/>
    <w:rsid w:val="00530B41"/>
    <w:rsid w:val="00533A98"/>
    <w:rsid w:val="00540E14"/>
    <w:rsid w:val="00546A69"/>
    <w:rsid w:val="005520B3"/>
    <w:rsid w:val="005528E5"/>
    <w:rsid w:val="00561886"/>
    <w:rsid w:val="00562C8C"/>
    <w:rsid w:val="00566B87"/>
    <w:rsid w:val="00570EBE"/>
    <w:rsid w:val="0058543E"/>
    <w:rsid w:val="00593BAF"/>
    <w:rsid w:val="005959ED"/>
    <w:rsid w:val="005B77DB"/>
    <w:rsid w:val="005C03EA"/>
    <w:rsid w:val="005C6B5B"/>
    <w:rsid w:val="005D773A"/>
    <w:rsid w:val="005D790C"/>
    <w:rsid w:val="005F260C"/>
    <w:rsid w:val="005F6601"/>
    <w:rsid w:val="005F6BC5"/>
    <w:rsid w:val="006013C7"/>
    <w:rsid w:val="006035BC"/>
    <w:rsid w:val="0060492E"/>
    <w:rsid w:val="0060562E"/>
    <w:rsid w:val="006074C3"/>
    <w:rsid w:val="00607679"/>
    <w:rsid w:val="006102B0"/>
    <w:rsid w:val="00610A7C"/>
    <w:rsid w:val="00620A44"/>
    <w:rsid w:val="00624DD5"/>
    <w:rsid w:val="00625AFB"/>
    <w:rsid w:val="00630184"/>
    <w:rsid w:val="00630212"/>
    <w:rsid w:val="0063038F"/>
    <w:rsid w:val="006303CE"/>
    <w:rsid w:val="00630B3E"/>
    <w:rsid w:val="00633EA7"/>
    <w:rsid w:val="0063678F"/>
    <w:rsid w:val="00644865"/>
    <w:rsid w:val="00644976"/>
    <w:rsid w:val="00644AFF"/>
    <w:rsid w:val="00650FC9"/>
    <w:rsid w:val="00653669"/>
    <w:rsid w:val="006623C0"/>
    <w:rsid w:val="00672A8C"/>
    <w:rsid w:val="00677470"/>
    <w:rsid w:val="00683D6C"/>
    <w:rsid w:val="00687805"/>
    <w:rsid w:val="006878FD"/>
    <w:rsid w:val="006929BF"/>
    <w:rsid w:val="006A4696"/>
    <w:rsid w:val="006A6B9A"/>
    <w:rsid w:val="006B0489"/>
    <w:rsid w:val="006B6426"/>
    <w:rsid w:val="006C0BF5"/>
    <w:rsid w:val="006D2F1A"/>
    <w:rsid w:val="006D4E7E"/>
    <w:rsid w:val="006D614C"/>
    <w:rsid w:val="006D673D"/>
    <w:rsid w:val="006E0878"/>
    <w:rsid w:val="006E4C15"/>
    <w:rsid w:val="006F7C44"/>
    <w:rsid w:val="007012C9"/>
    <w:rsid w:val="00705039"/>
    <w:rsid w:val="007123FE"/>
    <w:rsid w:val="00713790"/>
    <w:rsid w:val="00715B3A"/>
    <w:rsid w:val="00717BFE"/>
    <w:rsid w:val="00720ADD"/>
    <w:rsid w:val="007225FE"/>
    <w:rsid w:val="007256CC"/>
    <w:rsid w:val="00733368"/>
    <w:rsid w:val="0074156D"/>
    <w:rsid w:val="00741FE7"/>
    <w:rsid w:val="00742ABC"/>
    <w:rsid w:val="007447EC"/>
    <w:rsid w:val="007457BE"/>
    <w:rsid w:val="0075120A"/>
    <w:rsid w:val="00756C77"/>
    <w:rsid w:val="00757634"/>
    <w:rsid w:val="00767844"/>
    <w:rsid w:val="007751B0"/>
    <w:rsid w:val="00781A1F"/>
    <w:rsid w:val="00783124"/>
    <w:rsid w:val="00785655"/>
    <w:rsid w:val="0079275E"/>
    <w:rsid w:val="007936D0"/>
    <w:rsid w:val="007A2604"/>
    <w:rsid w:val="007B4285"/>
    <w:rsid w:val="007B6931"/>
    <w:rsid w:val="007C1D5B"/>
    <w:rsid w:val="007D0C3B"/>
    <w:rsid w:val="007E3CFF"/>
    <w:rsid w:val="007E4253"/>
    <w:rsid w:val="007E7FFC"/>
    <w:rsid w:val="007F020E"/>
    <w:rsid w:val="007F203F"/>
    <w:rsid w:val="008017DA"/>
    <w:rsid w:val="00807F5B"/>
    <w:rsid w:val="00820C48"/>
    <w:rsid w:val="008220DE"/>
    <w:rsid w:val="00822F20"/>
    <w:rsid w:val="00847F38"/>
    <w:rsid w:val="00850074"/>
    <w:rsid w:val="00860112"/>
    <w:rsid w:val="0086366C"/>
    <w:rsid w:val="00867D6C"/>
    <w:rsid w:val="00874075"/>
    <w:rsid w:val="00876B71"/>
    <w:rsid w:val="0087735F"/>
    <w:rsid w:val="008913C1"/>
    <w:rsid w:val="00893BD0"/>
    <w:rsid w:val="008949DE"/>
    <w:rsid w:val="00896323"/>
    <w:rsid w:val="008A1427"/>
    <w:rsid w:val="008A24A2"/>
    <w:rsid w:val="008A4F0C"/>
    <w:rsid w:val="008A512A"/>
    <w:rsid w:val="008B254C"/>
    <w:rsid w:val="008B2D6B"/>
    <w:rsid w:val="008B41E5"/>
    <w:rsid w:val="008B54FC"/>
    <w:rsid w:val="008C52C1"/>
    <w:rsid w:val="008C5DBB"/>
    <w:rsid w:val="008C7CCA"/>
    <w:rsid w:val="008D6574"/>
    <w:rsid w:val="008E43EF"/>
    <w:rsid w:val="008E572C"/>
    <w:rsid w:val="008E764E"/>
    <w:rsid w:val="008F5580"/>
    <w:rsid w:val="00905A8A"/>
    <w:rsid w:val="00914FD2"/>
    <w:rsid w:val="009178E7"/>
    <w:rsid w:val="00927803"/>
    <w:rsid w:val="00937B69"/>
    <w:rsid w:val="00943A3F"/>
    <w:rsid w:val="009446CA"/>
    <w:rsid w:val="00963FA7"/>
    <w:rsid w:val="00966C3B"/>
    <w:rsid w:val="009711B6"/>
    <w:rsid w:val="00974447"/>
    <w:rsid w:val="009760C7"/>
    <w:rsid w:val="0098284A"/>
    <w:rsid w:val="00984BEC"/>
    <w:rsid w:val="00985A33"/>
    <w:rsid w:val="00990FE3"/>
    <w:rsid w:val="009A0460"/>
    <w:rsid w:val="009A23F3"/>
    <w:rsid w:val="009A387C"/>
    <w:rsid w:val="009B235D"/>
    <w:rsid w:val="009C00C2"/>
    <w:rsid w:val="009C7ADA"/>
    <w:rsid w:val="009D1D13"/>
    <w:rsid w:val="009D7C05"/>
    <w:rsid w:val="009E143A"/>
    <w:rsid w:val="009E1B72"/>
    <w:rsid w:val="00A06ED9"/>
    <w:rsid w:val="00A06F63"/>
    <w:rsid w:val="00A10894"/>
    <w:rsid w:val="00A15100"/>
    <w:rsid w:val="00A21864"/>
    <w:rsid w:val="00A327C4"/>
    <w:rsid w:val="00A32B95"/>
    <w:rsid w:val="00A358F5"/>
    <w:rsid w:val="00A46EC6"/>
    <w:rsid w:val="00A5083B"/>
    <w:rsid w:val="00A5594E"/>
    <w:rsid w:val="00A55CBD"/>
    <w:rsid w:val="00A67385"/>
    <w:rsid w:val="00A70216"/>
    <w:rsid w:val="00A70446"/>
    <w:rsid w:val="00A8609C"/>
    <w:rsid w:val="00A9014C"/>
    <w:rsid w:val="00A924CD"/>
    <w:rsid w:val="00A93B3C"/>
    <w:rsid w:val="00A94BB1"/>
    <w:rsid w:val="00AA10E8"/>
    <w:rsid w:val="00AA1463"/>
    <w:rsid w:val="00AA14AB"/>
    <w:rsid w:val="00AB65DE"/>
    <w:rsid w:val="00AC0C75"/>
    <w:rsid w:val="00AC7120"/>
    <w:rsid w:val="00AD16E3"/>
    <w:rsid w:val="00AD323F"/>
    <w:rsid w:val="00AD7A25"/>
    <w:rsid w:val="00AE00FD"/>
    <w:rsid w:val="00AE5024"/>
    <w:rsid w:val="00AE5C67"/>
    <w:rsid w:val="00AF0070"/>
    <w:rsid w:val="00AF75AD"/>
    <w:rsid w:val="00AF7D11"/>
    <w:rsid w:val="00B00CEF"/>
    <w:rsid w:val="00B00D5B"/>
    <w:rsid w:val="00B00F8B"/>
    <w:rsid w:val="00B035F7"/>
    <w:rsid w:val="00B11366"/>
    <w:rsid w:val="00B255C2"/>
    <w:rsid w:val="00B32120"/>
    <w:rsid w:val="00B35841"/>
    <w:rsid w:val="00B464D0"/>
    <w:rsid w:val="00B51A46"/>
    <w:rsid w:val="00B535B9"/>
    <w:rsid w:val="00B5381E"/>
    <w:rsid w:val="00B55B43"/>
    <w:rsid w:val="00B56A26"/>
    <w:rsid w:val="00B6381B"/>
    <w:rsid w:val="00B64C0A"/>
    <w:rsid w:val="00B64DF8"/>
    <w:rsid w:val="00B812A5"/>
    <w:rsid w:val="00B818D4"/>
    <w:rsid w:val="00B84883"/>
    <w:rsid w:val="00B85FBD"/>
    <w:rsid w:val="00B91BFA"/>
    <w:rsid w:val="00B93042"/>
    <w:rsid w:val="00BA057E"/>
    <w:rsid w:val="00BA1B8C"/>
    <w:rsid w:val="00BA4869"/>
    <w:rsid w:val="00BB408A"/>
    <w:rsid w:val="00BB5414"/>
    <w:rsid w:val="00BB7C3B"/>
    <w:rsid w:val="00BC0003"/>
    <w:rsid w:val="00BC2978"/>
    <w:rsid w:val="00BD4263"/>
    <w:rsid w:val="00BD6905"/>
    <w:rsid w:val="00BD7014"/>
    <w:rsid w:val="00BE031F"/>
    <w:rsid w:val="00BE531B"/>
    <w:rsid w:val="00BF4848"/>
    <w:rsid w:val="00BF5FB4"/>
    <w:rsid w:val="00C028BE"/>
    <w:rsid w:val="00C03C9F"/>
    <w:rsid w:val="00C04F95"/>
    <w:rsid w:val="00C130B8"/>
    <w:rsid w:val="00C24104"/>
    <w:rsid w:val="00C252C9"/>
    <w:rsid w:val="00C36089"/>
    <w:rsid w:val="00C3668C"/>
    <w:rsid w:val="00C37780"/>
    <w:rsid w:val="00C43479"/>
    <w:rsid w:val="00C51B52"/>
    <w:rsid w:val="00C52AD3"/>
    <w:rsid w:val="00C8278B"/>
    <w:rsid w:val="00C90BA7"/>
    <w:rsid w:val="00C93D1A"/>
    <w:rsid w:val="00CA1D39"/>
    <w:rsid w:val="00CA1F17"/>
    <w:rsid w:val="00CA4A52"/>
    <w:rsid w:val="00CA5A54"/>
    <w:rsid w:val="00CC082E"/>
    <w:rsid w:val="00CC4700"/>
    <w:rsid w:val="00CE29BC"/>
    <w:rsid w:val="00CE4135"/>
    <w:rsid w:val="00CE5A3D"/>
    <w:rsid w:val="00CF2699"/>
    <w:rsid w:val="00CF7926"/>
    <w:rsid w:val="00D0258A"/>
    <w:rsid w:val="00D123E5"/>
    <w:rsid w:val="00D160CC"/>
    <w:rsid w:val="00D22F81"/>
    <w:rsid w:val="00D230C7"/>
    <w:rsid w:val="00D25870"/>
    <w:rsid w:val="00D32D38"/>
    <w:rsid w:val="00D41D61"/>
    <w:rsid w:val="00D4565E"/>
    <w:rsid w:val="00D45B3D"/>
    <w:rsid w:val="00D53A1D"/>
    <w:rsid w:val="00D5690F"/>
    <w:rsid w:val="00D66FB8"/>
    <w:rsid w:val="00D70516"/>
    <w:rsid w:val="00D73BAB"/>
    <w:rsid w:val="00D81696"/>
    <w:rsid w:val="00D90C37"/>
    <w:rsid w:val="00D93C48"/>
    <w:rsid w:val="00D93DB2"/>
    <w:rsid w:val="00DB56BB"/>
    <w:rsid w:val="00DC6F33"/>
    <w:rsid w:val="00DD341D"/>
    <w:rsid w:val="00DD4DE3"/>
    <w:rsid w:val="00DE1106"/>
    <w:rsid w:val="00DE606A"/>
    <w:rsid w:val="00DF6FE2"/>
    <w:rsid w:val="00E07DEB"/>
    <w:rsid w:val="00E135A2"/>
    <w:rsid w:val="00E228E0"/>
    <w:rsid w:val="00E24687"/>
    <w:rsid w:val="00E33D6A"/>
    <w:rsid w:val="00E46B2C"/>
    <w:rsid w:val="00E5360B"/>
    <w:rsid w:val="00E53C58"/>
    <w:rsid w:val="00E621E7"/>
    <w:rsid w:val="00E703E4"/>
    <w:rsid w:val="00E71C23"/>
    <w:rsid w:val="00E8002F"/>
    <w:rsid w:val="00E83F9B"/>
    <w:rsid w:val="00E86A00"/>
    <w:rsid w:val="00E93230"/>
    <w:rsid w:val="00EA26C4"/>
    <w:rsid w:val="00EA77E0"/>
    <w:rsid w:val="00EB2CCF"/>
    <w:rsid w:val="00EB35DB"/>
    <w:rsid w:val="00EB5773"/>
    <w:rsid w:val="00EB5EBD"/>
    <w:rsid w:val="00EC121C"/>
    <w:rsid w:val="00EC3095"/>
    <w:rsid w:val="00EC7A3B"/>
    <w:rsid w:val="00EE0071"/>
    <w:rsid w:val="00EE053F"/>
    <w:rsid w:val="00EE0AB3"/>
    <w:rsid w:val="00EE2A03"/>
    <w:rsid w:val="00EF29EF"/>
    <w:rsid w:val="00EF58FC"/>
    <w:rsid w:val="00F03834"/>
    <w:rsid w:val="00F07C40"/>
    <w:rsid w:val="00F11323"/>
    <w:rsid w:val="00F14F5C"/>
    <w:rsid w:val="00F16299"/>
    <w:rsid w:val="00F22671"/>
    <w:rsid w:val="00F27E55"/>
    <w:rsid w:val="00F3008B"/>
    <w:rsid w:val="00F33703"/>
    <w:rsid w:val="00F33F23"/>
    <w:rsid w:val="00F35537"/>
    <w:rsid w:val="00F36554"/>
    <w:rsid w:val="00F373FD"/>
    <w:rsid w:val="00F4030F"/>
    <w:rsid w:val="00F41322"/>
    <w:rsid w:val="00F415B3"/>
    <w:rsid w:val="00F474DA"/>
    <w:rsid w:val="00F533A6"/>
    <w:rsid w:val="00F55689"/>
    <w:rsid w:val="00F561C8"/>
    <w:rsid w:val="00F57054"/>
    <w:rsid w:val="00F64CD9"/>
    <w:rsid w:val="00F6769B"/>
    <w:rsid w:val="00F71BC5"/>
    <w:rsid w:val="00F71CC2"/>
    <w:rsid w:val="00F74841"/>
    <w:rsid w:val="00F769FF"/>
    <w:rsid w:val="00F8517F"/>
    <w:rsid w:val="00F86EB3"/>
    <w:rsid w:val="00F87523"/>
    <w:rsid w:val="00F94AA8"/>
    <w:rsid w:val="00FA1DCA"/>
    <w:rsid w:val="00FA3BFC"/>
    <w:rsid w:val="00FA4296"/>
    <w:rsid w:val="00FB3859"/>
    <w:rsid w:val="00FC0B2C"/>
    <w:rsid w:val="00FC411E"/>
    <w:rsid w:val="00FD5C5E"/>
    <w:rsid w:val="00FE7A76"/>
    <w:rsid w:val="00FE7C75"/>
    <w:rsid w:val="00FF11E2"/>
    <w:rsid w:val="13582272"/>
    <w:rsid w:val="1EC60E68"/>
    <w:rsid w:val="26277133"/>
    <w:rsid w:val="320720B8"/>
    <w:rsid w:val="5CAF7199"/>
    <w:rsid w:val="736729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spacing w:line="700" w:lineRule="exact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1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40"/>
    <w:unhideWhenUsed/>
    <w:qFormat/>
    <w:uiPriority w:val="99"/>
    <w:pPr>
      <w:snapToGrid/>
      <w:spacing w:after="120" w:line="240" w:lineRule="auto"/>
    </w:pPr>
    <w:rPr>
      <w:rFonts w:ascii="Calibri" w:hAnsi="Calibri"/>
      <w:szCs w:val="24"/>
    </w:rPr>
  </w:style>
  <w:style w:type="paragraph" w:styleId="8">
    <w:name w:val="toc 3"/>
    <w:basedOn w:val="1"/>
    <w:next w:val="1"/>
    <w:unhideWhenUsed/>
    <w:uiPriority w:val="39"/>
    <w:pPr>
      <w:widowControl/>
      <w:snapToGrid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9">
    <w:name w:val="Balloon Text"/>
    <w:basedOn w:val="1"/>
    <w:link w:val="3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10">
    <w:name w:val="footer"/>
    <w:basedOn w:val="1"/>
    <w:link w:val="19"/>
    <w:uiPriority w:val="0"/>
    <w:pPr>
      <w:tabs>
        <w:tab w:val="center" w:pos="4153"/>
        <w:tab w:val="right" w:pos="8306"/>
      </w:tabs>
      <w:jc w:val="left"/>
    </w:pPr>
    <w:rPr>
      <w:rFonts w:asciiTheme="minorHAnsi" w:hAnsiTheme="minorHAnsi" w:eastAsiaTheme="minorEastAsia"/>
      <w:sz w:val="18"/>
      <w:szCs w:val="18"/>
    </w:rPr>
  </w:style>
  <w:style w:type="paragraph" w:styleId="11">
    <w:name w:val="header"/>
    <w:basedOn w:val="1"/>
    <w:link w:val="3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napToGrid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napToGrid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Normal (Web)"/>
    <w:basedOn w:val="1"/>
    <w:qFormat/>
    <w:uiPriority w:val="99"/>
    <w:pPr>
      <w:widowControl/>
      <w:snapToGrid/>
      <w:spacing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16">
    <w:name w:val="Hyperlink"/>
    <w:basedOn w:val="15"/>
    <w:unhideWhenUsed/>
    <w:uiPriority w:val="99"/>
    <w:rPr>
      <w:color w:val="0563C1" w:themeColor="hyperlink"/>
      <w:u w:val="single"/>
    </w:rPr>
  </w:style>
  <w:style w:type="table" w:styleId="18">
    <w:name w:val="Table Grid"/>
    <w:basedOn w:val="17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页脚 字符1"/>
    <w:link w:val="10"/>
    <w:uiPriority w:val="0"/>
    <w:rPr>
      <w:rFonts w:cs="Times New Roman"/>
      <w:sz w:val="18"/>
      <w:szCs w:val="18"/>
    </w:rPr>
  </w:style>
  <w:style w:type="character" w:customStyle="1" w:styleId="20">
    <w:name w:val="页脚 字符"/>
    <w:basedOn w:val="15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样式（一）"/>
    <w:basedOn w:val="4"/>
    <w:link w:val="23"/>
    <w:qFormat/>
    <w:uiPriority w:val="0"/>
    <w:pPr>
      <w:spacing w:before="0" w:after="0" w:line="600" w:lineRule="exact"/>
      <w:outlineLvl w:val="1"/>
    </w:pPr>
    <w:rPr>
      <w:rFonts w:ascii="仿宋_GB2312" w:hAnsi="宋体" w:eastAsia="楷体_GB2312"/>
      <w:b w:val="0"/>
      <w:lang w:val="zh-CN"/>
    </w:rPr>
  </w:style>
  <w:style w:type="paragraph" w:customStyle="1" w:styleId="22">
    <w:name w:val="样式一、"/>
    <w:basedOn w:val="3"/>
    <w:link w:val="24"/>
    <w:qFormat/>
    <w:uiPriority w:val="0"/>
    <w:pPr>
      <w:adjustRightInd w:val="0"/>
      <w:spacing w:before="0" w:after="0" w:line="600" w:lineRule="exact"/>
      <w:outlineLvl w:val="0"/>
    </w:pPr>
    <w:rPr>
      <w:rFonts w:ascii="黑体" w:hAnsi="黑体" w:eastAsia="黑体" w:cs="Times New Roman"/>
      <w:b w:val="0"/>
      <w:szCs w:val="44"/>
      <w:lang w:val="zh-CN"/>
    </w:rPr>
  </w:style>
  <w:style w:type="character" w:customStyle="1" w:styleId="23">
    <w:name w:val="样式（一） Char"/>
    <w:link w:val="21"/>
    <w:uiPriority w:val="0"/>
    <w:rPr>
      <w:rFonts w:ascii="仿宋_GB2312" w:hAnsi="宋体" w:eastAsia="楷体_GB2312" w:cs="Times New Roman"/>
      <w:bCs/>
      <w:sz w:val="32"/>
      <w:szCs w:val="32"/>
      <w:lang w:val="zh-CN" w:eastAsia="zh-CN"/>
    </w:rPr>
  </w:style>
  <w:style w:type="character" w:customStyle="1" w:styleId="24">
    <w:name w:val="样式一、 Char"/>
    <w:link w:val="22"/>
    <w:uiPriority w:val="0"/>
    <w:rPr>
      <w:rFonts w:ascii="黑体" w:hAnsi="黑体" w:eastAsia="黑体" w:cs="Times New Roman"/>
      <w:bCs/>
      <w:sz w:val="32"/>
      <w:szCs w:val="44"/>
      <w:lang w:val="zh-CN" w:eastAsia="zh-CN"/>
    </w:rPr>
  </w:style>
  <w:style w:type="paragraph" w:customStyle="1" w:styleId="25">
    <w:name w:val="样式1.三级"/>
    <w:basedOn w:val="5"/>
    <w:qFormat/>
    <w:uiPriority w:val="0"/>
    <w:pPr>
      <w:adjustRightInd w:val="0"/>
      <w:spacing w:before="0" w:after="0" w:line="360" w:lineRule="auto"/>
      <w:ind w:firstLine="643" w:firstLineChars="200"/>
    </w:pPr>
    <w:rPr>
      <w:rFonts w:ascii="Times New Roman" w:hAnsi="Times New Roman" w:eastAsia="仿宋" w:cs="Times New Roman"/>
      <w:color w:val="000000"/>
      <w:sz w:val="32"/>
      <w:szCs w:val="32"/>
      <w:lang w:val="zh-CN"/>
    </w:rPr>
  </w:style>
  <w:style w:type="paragraph" w:customStyle="1" w:styleId="26">
    <w:name w:val="样式（1）"/>
    <w:basedOn w:val="6"/>
    <w:link w:val="27"/>
    <w:qFormat/>
    <w:uiPriority w:val="0"/>
    <w:pPr>
      <w:adjustRightInd w:val="0"/>
      <w:spacing w:before="0" w:after="0" w:line="360" w:lineRule="auto"/>
      <w:ind w:firstLine="640" w:firstLineChars="200"/>
    </w:pPr>
    <w:rPr>
      <w:rFonts w:ascii="仿宋" w:hAnsi="仿宋" w:eastAsia="仿宋"/>
      <w:b w:val="0"/>
      <w:sz w:val="32"/>
      <w:szCs w:val="32"/>
      <w:lang w:val="zh-CN"/>
    </w:rPr>
  </w:style>
  <w:style w:type="character" w:customStyle="1" w:styleId="27">
    <w:name w:val="样式（1） Char"/>
    <w:link w:val="26"/>
    <w:uiPriority w:val="0"/>
    <w:rPr>
      <w:rFonts w:ascii="仿宋" w:hAnsi="仿宋" w:eastAsia="仿宋" w:cs="Times New Roman"/>
      <w:bCs/>
      <w:sz w:val="32"/>
      <w:szCs w:val="32"/>
      <w:lang w:val="zh-CN" w:eastAsia="zh-CN"/>
    </w:rPr>
  </w:style>
  <w:style w:type="character" w:customStyle="1" w:styleId="28">
    <w:name w:val="标题 3 字符"/>
    <w:basedOn w:val="15"/>
    <w:link w:val="4"/>
    <w:semiHidden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9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0">
    <w:name w:val="标题 4 字符"/>
    <w:basedOn w:val="15"/>
    <w:link w:val="5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1">
    <w:name w:val="标题 5 字符"/>
    <w:basedOn w:val="15"/>
    <w:link w:val="6"/>
    <w:semiHidden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2">
    <w:name w:val="页眉 字符"/>
    <w:basedOn w:val="15"/>
    <w:link w:val="11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标题 1 字符"/>
    <w:basedOn w:val="15"/>
    <w:link w:val="2"/>
    <w:uiPriority w:val="9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napToGrid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Cs w:val="32"/>
    </w:rPr>
  </w:style>
  <w:style w:type="paragraph" w:customStyle="1" w:styleId="35">
    <w:name w:val="Default"/>
    <w:unhideWhenUsed/>
    <w:uiPriority w:val="6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color w:val="000000"/>
      <w:sz w:val="24"/>
      <w:lang w:val="en-US" w:eastAsia="zh-CN" w:bidi="ar-SA"/>
    </w:rPr>
  </w:style>
  <w:style w:type="paragraph" w:customStyle="1" w:styleId="36">
    <w:name w:val="p1"/>
    <w:basedOn w:val="1"/>
    <w:uiPriority w:val="0"/>
    <w:pPr>
      <w:widowControl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8">
    <w:name w:val="批注框文本 字符"/>
    <w:basedOn w:val="15"/>
    <w:link w:val="9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39">
    <w:name w:val="List Paragraph"/>
    <w:basedOn w:val="1"/>
    <w:uiPriority w:val="99"/>
    <w:pPr>
      <w:ind w:firstLine="420" w:firstLineChars="200"/>
    </w:pPr>
  </w:style>
  <w:style w:type="character" w:customStyle="1" w:styleId="40">
    <w:name w:val="正文文本 字符"/>
    <w:basedOn w:val="15"/>
    <w:link w:val="7"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41">
    <w:name w:val="未处理的提及1"/>
    <w:basedOn w:val="1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5F09B3-D25F-41D3-883A-CC743D301B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1350</Words>
  <Characters>7701</Characters>
  <Lines>64</Lines>
  <Paragraphs>18</Paragraphs>
  <TotalTime>0</TotalTime>
  <ScaleCrop>false</ScaleCrop>
  <LinksUpToDate>false</LinksUpToDate>
  <CharactersWithSpaces>9033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2020-10-12T11:32:00Z</dcterms:created>
  <dc:creator>周星</dc:creator>
  <cp:lastModifiedBy>王潇</cp:lastModifiedBy>
  <cp:lastPrinted>2020-10-12T14:02:00Z</cp:lastPrinted>
  <dcterms:modified xsi:type="dcterms:W3CDTF">2020-10-15T08:41:36Z</dcterms:modified>
  <cp:revision>1006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