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一、 专业课 考试科目（考生确定考试科目需征得报考导师同意）：</w:t>
      </w:r>
    </w:p>
    <w:p>
      <w:pPr>
        <w:jc w:val="left"/>
        <w:rPr>
          <w:rFonts w:hint="eastAsia" w:ascii="KaiTi_GB2312" w:hAnsi="KaiTi_GB2312" w:eastAsia="KaiTi_GB2312"/>
        </w:rPr>
      </w:pPr>
    </w:p>
    <w:p>
      <w:pPr>
        <w:jc w:val="left"/>
        <w:rPr>
          <w:rFonts w:hint="eastAsia" w:ascii="KaiTi_GB2312" w:hAnsi="KaiTi_GB2312" w:eastAsia="KaiTi_GB2312"/>
        </w:rPr>
      </w:pPr>
      <w:r>
        <w:rPr>
          <w:rFonts w:hint="eastAsia" w:ascii="KaiTi_GB2312" w:hAnsi="KaiTi_GB2312" w:eastAsia="KaiTi_GB2312"/>
        </w:rPr>
        <w:t>1、电气工程（080800） 以下选一：</w:t>
      </w:r>
    </w:p>
    <w:p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电机瞬变过程</w:t>
      </w:r>
    </w:p>
    <w:p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电力系统分析</w:t>
      </w:r>
    </w:p>
    <w:p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现代电力电子电路</w:t>
      </w:r>
    </w:p>
    <w:p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计算机实时控制技术</w:t>
      </w:r>
    </w:p>
    <w:p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电磁场原理</w:t>
      </w:r>
    </w:p>
    <w:p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半导体器件物理</w:t>
      </w:r>
    </w:p>
    <w:p>
      <w:pPr>
        <w:jc w:val="left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  <w:lang w:eastAsia="zh-CN"/>
        </w:rPr>
        <w:t>高电压技术</w:t>
      </w:r>
    </w:p>
    <w:p>
      <w:pPr>
        <w:jc w:val="left"/>
        <w:rPr>
          <w:rFonts w:hint="eastAsia" w:ascii="宋体" w:hAnsi="宋体"/>
        </w:rPr>
      </w:pPr>
    </w:p>
    <w:p>
      <w:pPr>
        <w:jc w:val="left"/>
        <w:rPr>
          <w:rFonts w:hint="eastAsia" w:ascii="KaiTi_GB2312" w:hAnsi="KaiTi_GB2312" w:eastAsia="KaiTi_GB2312"/>
        </w:rPr>
      </w:pPr>
      <w:r>
        <w:rPr>
          <w:rFonts w:hint="eastAsia" w:ascii="宋体" w:hAnsi="宋体"/>
        </w:rPr>
        <w:t>2、控制理论与控制工程（081101）</w:t>
      </w:r>
      <w:r>
        <w:rPr>
          <w:rFonts w:hint="eastAsia" w:ascii="KaiTi_GB2312" w:hAnsi="KaiTi_GB2312" w:eastAsia="KaiTi_GB2312"/>
        </w:rPr>
        <w:t>以下选一：</w:t>
      </w:r>
    </w:p>
    <w:p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电机瞬变过程</w:t>
      </w:r>
    </w:p>
    <w:p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电力系统分析</w:t>
      </w:r>
    </w:p>
    <w:p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现代电力电子电路</w:t>
      </w:r>
    </w:p>
    <w:p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计算机实时控制技术</w:t>
      </w:r>
    </w:p>
    <w:p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电磁场原理</w:t>
      </w:r>
    </w:p>
    <w:p>
      <w:pPr>
        <w:jc w:val="left"/>
        <w:rPr>
          <w:rFonts w:hint="eastAsia" w:ascii="宋体" w:hAnsi="宋体"/>
        </w:rPr>
      </w:pPr>
    </w:p>
    <w:p>
      <w:pPr>
        <w:pStyle w:val="2"/>
        <w:widowControl/>
        <w:spacing w:line="360" w:lineRule="atLeast"/>
        <w:rPr>
          <w:rFonts w:hint="eastAsia" w:ascii="宋体" w:hAnsi="宋体"/>
          <w:sz w:val="21"/>
        </w:rPr>
      </w:pPr>
      <w:r>
        <w:rPr>
          <w:rFonts w:hint="eastAsia" w:ascii="宋体" w:hAnsi="宋体" w:cs="宋体"/>
          <w:sz w:val="18"/>
          <w:szCs w:val="18"/>
        </w:rPr>
        <w:t> 二、</w:t>
      </w:r>
      <w:r>
        <w:rPr>
          <w:rFonts w:hint="eastAsia" w:ascii="宋体" w:hAnsi="宋体"/>
          <w:sz w:val="21"/>
        </w:rPr>
        <w:t>参考书：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/>
          <w:szCs w:val="22"/>
        </w:rPr>
      </w:pPr>
      <w:r>
        <w:rPr>
          <w:rFonts w:hint="eastAsia" w:ascii="宋体" w:hAnsi="宋体"/>
        </w:rPr>
        <w:t>《交流电机瞬变过程》，高景德编，机械工业出版社，或《电机瞬态分析》，马志云主编，中国电力出版社，1998；《电力系统分析》上册，诸骏伟主编，水利电力出版社，1995；《电力系统分析》下册，夏道止主编，水利电力出版社，1995；《现代电力电子技术》，林渭勋编著，机械工业出版社，2006；</w:t>
      </w:r>
      <w:r>
        <w:rPr>
          <w:rFonts w:hint="eastAsia" w:ascii="宋体" w:hAnsi="宋体"/>
          <w:szCs w:val="22"/>
        </w:rPr>
        <w:t xml:space="preserve">《计算机实时控制系统》讲义，蒋静坪编；《电磁场与电磁能》（中译本），H. A. 豪斯，J. R.梅尔彻著，高等教育出版社，1992；《高电压技术》第三版，赵智大 主编，中国电力出版社，2013 </w:t>
      </w:r>
      <w:bookmarkStart w:id="0" w:name="_GoBack"/>
      <w:bookmarkEnd w:id="0"/>
    </w:p>
    <w:p>
      <w:pPr>
        <w:jc w:val="left"/>
        <w:rPr>
          <w:rFonts w:hint="eastAsia"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KaiTi_GB2312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99"/>
    <w:rsid w:val="00004D56"/>
    <w:rsid w:val="000201F5"/>
    <w:rsid w:val="00044CBB"/>
    <w:rsid w:val="0006017E"/>
    <w:rsid w:val="00063B9F"/>
    <w:rsid w:val="00087043"/>
    <w:rsid w:val="000C1D75"/>
    <w:rsid w:val="000C3C7D"/>
    <w:rsid w:val="000D4BA4"/>
    <w:rsid w:val="000F7C78"/>
    <w:rsid w:val="00105AEC"/>
    <w:rsid w:val="0014393D"/>
    <w:rsid w:val="0016580E"/>
    <w:rsid w:val="0016689F"/>
    <w:rsid w:val="00172B33"/>
    <w:rsid w:val="001760B3"/>
    <w:rsid w:val="001951C8"/>
    <w:rsid w:val="001D068A"/>
    <w:rsid w:val="001F198D"/>
    <w:rsid w:val="001F4C64"/>
    <w:rsid w:val="001F4DF8"/>
    <w:rsid w:val="00204279"/>
    <w:rsid w:val="0021657C"/>
    <w:rsid w:val="00230BE2"/>
    <w:rsid w:val="00251ED8"/>
    <w:rsid w:val="00257C4D"/>
    <w:rsid w:val="00257FA0"/>
    <w:rsid w:val="00273C25"/>
    <w:rsid w:val="0029458B"/>
    <w:rsid w:val="002D4CA3"/>
    <w:rsid w:val="002E47E8"/>
    <w:rsid w:val="00321BB8"/>
    <w:rsid w:val="00323FA6"/>
    <w:rsid w:val="00324EC8"/>
    <w:rsid w:val="0035630B"/>
    <w:rsid w:val="0039192E"/>
    <w:rsid w:val="003A38D9"/>
    <w:rsid w:val="003F55BF"/>
    <w:rsid w:val="00417462"/>
    <w:rsid w:val="004368A4"/>
    <w:rsid w:val="00437AAE"/>
    <w:rsid w:val="00450247"/>
    <w:rsid w:val="00470659"/>
    <w:rsid w:val="00472541"/>
    <w:rsid w:val="004802EF"/>
    <w:rsid w:val="00482FE7"/>
    <w:rsid w:val="0049701A"/>
    <w:rsid w:val="004A0E6F"/>
    <w:rsid w:val="004A28F1"/>
    <w:rsid w:val="004B0295"/>
    <w:rsid w:val="004C05AB"/>
    <w:rsid w:val="004C5CF0"/>
    <w:rsid w:val="004D4B30"/>
    <w:rsid w:val="004D5D69"/>
    <w:rsid w:val="004D6C12"/>
    <w:rsid w:val="004D6E3C"/>
    <w:rsid w:val="004E657F"/>
    <w:rsid w:val="004F359A"/>
    <w:rsid w:val="005110B0"/>
    <w:rsid w:val="005175D2"/>
    <w:rsid w:val="0051792C"/>
    <w:rsid w:val="0053187B"/>
    <w:rsid w:val="0054792B"/>
    <w:rsid w:val="00560562"/>
    <w:rsid w:val="005658B2"/>
    <w:rsid w:val="00586941"/>
    <w:rsid w:val="005A4CAF"/>
    <w:rsid w:val="005A79A2"/>
    <w:rsid w:val="005B2942"/>
    <w:rsid w:val="005C6669"/>
    <w:rsid w:val="005E1B0B"/>
    <w:rsid w:val="005E5FFC"/>
    <w:rsid w:val="00610C6F"/>
    <w:rsid w:val="00620B7A"/>
    <w:rsid w:val="00632E9C"/>
    <w:rsid w:val="00677867"/>
    <w:rsid w:val="007210EB"/>
    <w:rsid w:val="00735422"/>
    <w:rsid w:val="007478FC"/>
    <w:rsid w:val="00750897"/>
    <w:rsid w:val="00787295"/>
    <w:rsid w:val="007A1D5B"/>
    <w:rsid w:val="007B2E55"/>
    <w:rsid w:val="007B6D82"/>
    <w:rsid w:val="007C0C2E"/>
    <w:rsid w:val="007C352B"/>
    <w:rsid w:val="0083222C"/>
    <w:rsid w:val="00842F99"/>
    <w:rsid w:val="008430D6"/>
    <w:rsid w:val="00865C95"/>
    <w:rsid w:val="00875499"/>
    <w:rsid w:val="00887BD4"/>
    <w:rsid w:val="00896EE3"/>
    <w:rsid w:val="008C7A8F"/>
    <w:rsid w:val="008D3CC0"/>
    <w:rsid w:val="008F473E"/>
    <w:rsid w:val="009148EB"/>
    <w:rsid w:val="0091623E"/>
    <w:rsid w:val="009222B4"/>
    <w:rsid w:val="0093036E"/>
    <w:rsid w:val="00932836"/>
    <w:rsid w:val="009329FE"/>
    <w:rsid w:val="009406A7"/>
    <w:rsid w:val="009506C5"/>
    <w:rsid w:val="00952455"/>
    <w:rsid w:val="009A4FFB"/>
    <w:rsid w:val="009B604F"/>
    <w:rsid w:val="009B63F7"/>
    <w:rsid w:val="009F0F5F"/>
    <w:rsid w:val="009F15CE"/>
    <w:rsid w:val="00A12840"/>
    <w:rsid w:val="00A21DFC"/>
    <w:rsid w:val="00A30F05"/>
    <w:rsid w:val="00A3441F"/>
    <w:rsid w:val="00A86722"/>
    <w:rsid w:val="00AE6EC6"/>
    <w:rsid w:val="00AE6F94"/>
    <w:rsid w:val="00AF2918"/>
    <w:rsid w:val="00B240ED"/>
    <w:rsid w:val="00B30739"/>
    <w:rsid w:val="00B315D9"/>
    <w:rsid w:val="00B47A3A"/>
    <w:rsid w:val="00B766BE"/>
    <w:rsid w:val="00B80615"/>
    <w:rsid w:val="00BB486E"/>
    <w:rsid w:val="00BE2ADD"/>
    <w:rsid w:val="00C06E1E"/>
    <w:rsid w:val="00C43890"/>
    <w:rsid w:val="00C57C38"/>
    <w:rsid w:val="00C60114"/>
    <w:rsid w:val="00C81F86"/>
    <w:rsid w:val="00CD4403"/>
    <w:rsid w:val="00D360EA"/>
    <w:rsid w:val="00D77257"/>
    <w:rsid w:val="00D92FB8"/>
    <w:rsid w:val="00DB09AD"/>
    <w:rsid w:val="00E026B1"/>
    <w:rsid w:val="00E04387"/>
    <w:rsid w:val="00E12C13"/>
    <w:rsid w:val="00E213C7"/>
    <w:rsid w:val="00E262A2"/>
    <w:rsid w:val="00E4048E"/>
    <w:rsid w:val="00E410E7"/>
    <w:rsid w:val="00E62A1F"/>
    <w:rsid w:val="00E70E91"/>
    <w:rsid w:val="00E86572"/>
    <w:rsid w:val="00E8702F"/>
    <w:rsid w:val="00E87777"/>
    <w:rsid w:val="00EA5C81"/>
    <w:rsid w:val="00EA74D9"/>
    <w:rsid w:val="00EC101F"/>
    <w:rsid w:val="00ED0915"/>
    <w:rsid w:val="00ED520C"/>
    <w:rsid w:val="00ED5A16"/>
    <w:rsid w:val="00F3335F"/>
    <w:rsid w:val="00F52A54"/>
    <w:rsid w:val="00F6290D"/>
    <w:rsid w:val="00FA7074"/>
    <w:rsid w:val="00FE0572"/>
    <w:rsid w:val="00FF5834"/>
    <w:rsid w:val="32741D8D"/>
    <w:rsid w:val="567E3394"/>
    <w:rsid w:val="7FCC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331</Characters>
  <Lines>2</Lines>
  <Paragraphs>1</Paragraphs>
  <ScaleCrop>false</ScaleCrop>
  <LinksUpToDate>false</LinksUpToDate>
  <CharactersWithSpaces>387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2015-12-24T05:25:00Z</dcterms:created>
  <dc:creator>Dell</dc:creator>
  <cp:lastModifiedBy>Dell</cp:lastModifiedBy>
  <dcterms:modified xsi:type="dcterms:W3CDTF">2017-11-21T08:01:36Z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